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08EB0" w14:textId="1ADE249C" w:rsidR="00380A7A" w:rsidRDefault="008B2F74" w:rsidP="008B2F74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</w:t>
      </w:r>
      <w:r w:rsidR="00194E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="00194E0F">
        <w:rPr>
          <w:rFonts w:ascii="Times New Roman" w:eastAsia="Times New Roman" w:hAnsi="Times New Roman" w:cs="Times New Roman"/>
          <w:b/>
          <w:color w:val="000000"/>
          <w:sz w:val="24"/>
        </w:rPr>
        <w:t>Məhkəməsinə</w:t>
      </w:r>
      <w:proofErr w:type="spellEnd"/>
    </w:p>
    <w:p w14:paraId="05BEBD59" w14:textId="3B006D7F" w:rsidR="00380A7A" w:rsidRDefault="008B2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</w:t>
      </w:r>
      <w:r w:rsidR="00194E0F">
        <w:rPr>
          <w:rFonts w:ascii="Times New Roman" w:eastAsia="Times New Roman" w:hAnsi="Times New Roman" w:cs="Times New Roman"/>
          <w:b/>
          <w:color w:val="000000"/>
          <w:sz w:val="24"/>
        </w:rPr>
        <w:t>(hakim _________</w:t>
      </w:r>
      <w:proofErr w:type="gramStart"/>
      <w:r w:rsidR="00194E0F">
        <w:rPr>
          <w:rFonts w:ascii="Times New Roman" w:eastAsia="Times New Roman" w:hAnsi="Times New Roman" w:cs="Times New Roman"/>
          <w:b/>
          <w:color w:val="000000"/>
          <w:sz w:val="24"/>
        </w:rPr>
        <w:t>_ )</w:t>
      </w:r>
      <w:proofErr w:type="gramEnd"/>
    </w:p>
    <w:p w14:paraId="0172B6C8" w14:textId="77777777" w:rsidR="00380A7A" w:rsidRDefault="00380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8DADA05" w14:textId="77777777" w:rsidR="00380A7A" w:rsidRDefault="00380A7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EEAB09B" w14:textId="5A6B9E0C" w:rsidR="00380A7A" w:rsidRDefault="00194E0F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Cavabdeh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________</w:t>
      </w:r>
      <w:r w:rsidR="008B2F74">
        <w:rPr>
          <w:rFonts w:ascii="Times New Roman" w:eastAsia="Times New Roman" w:hAnsi="Times New Roman" w:cs="Times New Roman"/>
          <w:color w:val="000000"/>
          <w:sz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B2F74"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adı,soyadı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adı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14:paraId="3C8617E4" w14:textId="70A88CC4" w:rsidR="00380A7A" w:rsidRDefault="00194E0F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Ünvan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_________</w:t>
      </w:r>
      <w:r w:rsidR="008B2F74">
        <w:rPr>
          <w:rFonts w:ascii="Times New Roman" w:eastAsia="Times New Roman" w:hAnsi="Times New Roman" w:cs="Times New Roman"/>
          <w:color w:val="000000"/>
          <w:sz w:val="24"/>
        </w:rPr>
        <w:t>______</w:t>
      </w:r>
    </w:p>
    <w:p w14:paraId="7F4F6582" w14:textId="77777777" w:rsidR="00380A7A" w:rsidRDefault="00194E0F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Əlaqə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telefonu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: __________</w:t>
      </w:r>
    </w:p>
    <w:p w14:paraId="23F62AB5" w14:textId="77777777" w:rsidR="00380A7A" w:rsidRDefault="00380A7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5D12C9C" w14:textId="4FE29B91" w:rsidR="00380A7A" w:rsidRDefault="00194E0F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</w:t>
      </w:r>
      <w:r w:rsidR="008B2F74">
        <w:rPr>
          <w:rFonts w:ascii="Times New Roman" w:eastAsia="Times New Roman" w:hAnsi="Times New Roman" w:cs="Times New Roman"/>
          <w:b/>
          <w:color w:val="000000"/>
          <w:sz w:val="24"/>
        </w:rPr>
        <w:t>______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Məhkəməsini</w:t>
      </w:r>
      <w:r w:rsidR="008B2F74">
        <w:rPr>
          <w:rFonts w:ascii="Times New Roman" w:eastAsia="Times New Roman" w:hAnsi="Times New Roman" w:cs="Times New Roman"/>
          <w:b/>
          <w:color w:val="000000"/>
          <w:sz w:val="24"/>
        </w:rPr>
        <w:t>n</w:t>
      </w:r>
      <w:proofErr w:type="spellEnd"/>
      <w:r w:rsidR="008B2F74">
        <w:rPr>
          <w:rFonts w:ascii="Times New Roman" w:eastAsia="Times New Roman" w:hAnsi="Times New Roman" w:cs="Times New Roman"/>
          <w:b/>
          <w:color w:val="000000"/>
          <w:sz w:val="24"/>
        </w:rPr>
        <w:t>______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______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saylı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_________-ci il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tarixli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qərardadından</w:t>
      </w:r>
      <w:proofErr w:type="spellEnd"/>
    </w:p>
    <w:p w14:paraId="34A921C2" w14:textId="77777777" w:rsidR="00380A7A" w:rsidRDefault="00380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780D515" w14:textId="77777777" w:rsidR="00380A7A" w:rsidRDefault="00194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Şikayət</w:t>
      </w:r>
      <w:proofErr w:type="spellEnd"/>
    </w:p>
    <w:p w14:paraId="047B7D05" w14:textId="77777777" w:rsidR="00380A7A" w:rsidRDefault="00380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077DBFF" w14:textId="1C5074DE" w:rsidR="00380A7A" w:rsidRDefault="00194E0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___________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Cavabdeh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şəxsin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faktiki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yaşayış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ünvanı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ünvanında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yerləşən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yaşayış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sahəsi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cavabdeh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________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adı,soyadı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adı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bundan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sonra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cavabdeh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iddiaçılar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_________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adı.soyadı,ata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adı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bundan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sonra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iddiaçılar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paylı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mülkiyyətindədir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Yaşayış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sahəsinin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hissəsi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iddiaçıya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yerdə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hissəsi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isə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hər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birinə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__ pay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düşməklə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nəfər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cavabdehə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məxsusdur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8B2F7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13F7B6F" w14:textId="068BA09F" w:rsidR="00380A7A" w:rsidRDefault="00194E0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İddiaçılar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________</w:t>
      </w:r>
      <w:r w:rsidR="008B2F74">
        <w:rPr>
          <w:rFonts w:ascii="Times New Roman" w:eastAsia="Times New Roman" w:hAnsi="Times New Roman" w:cs="Times New Roman"/>
          <w:color w:val="000000"/>
          <w:sz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əhkəməsinə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ərizəsi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ilə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müraciət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edərək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həmin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yaşayış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sahəsinin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açıq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8B2F74">
        <w:rPr>
          <w:rFonts w:ascii="Times New Roman" w:eastAsia="Times New Roman" w:hAnsi="Times New Roman" w:cs="Times New Roman"/>
          <w:color w:val="000000"/>
          <w:sz w:val="24"/>
        </w:rPr>
        <w:t>hərracdan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satılması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satış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pulunun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mülkiy</w:t>
      </w:r>
      <w:r w:rsidR="008B2F74">
        <w:rPr>
          <w:rFonts w:ascii="Times New Roman" w:eastAsia="Times New Roman" w:hAnsi="Times New Roman" w:cs="Times New Roman"/>
          <w:color w:val="000000"/>
          <w:sz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</w:rPr>
        <w:t>ətçilər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arasında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paylara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mütənasib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bölünməsini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xahiş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edirlər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Mülki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Məcəllə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maddə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220.6)</w:t>
      </w:r>
      <w:r w:rsidR="008B2F74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5B6F3B32" w14:textId="77777777" w:rsidR="00380A7A" w:rsidRDefault="00194E0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_______ -ci 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tarixli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ilk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baxış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iclas</w:t>
      </w:r>
      <w:r>
        <w:rPr>
          <w:rFonts w:ascii="Times New Roman" w:eastAsia="Times New Roman" w:hAnsi="Times New Roman" w:cs="Times New Roman"/>
          <w:color w:val="000000"/>
          <w:sz w:val="24"/>
        </w:rPr>
        <w:t>ında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cavabdeh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məhkəməyə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qarşılıqlı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ərizəsi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təqdim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edərək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iddiaçıların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ilkin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iddiası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rədd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edilməsini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mübahisə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predmeti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yaşayış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sahəsində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iddiaçılara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ayrı-ayrılıqda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məxsus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paylarına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mütənasib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olmaqla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onlara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müəyyən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məbləğdə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kompensasiya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ödənilməsi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bunun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müqabilində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onların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həmin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yaşayış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sahəsindəki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pay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hüququnun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itirilməsini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xahiş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etdi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53EE041" w14:textId="2EF761E2" w:rsidR="00380A7A" w:rsidRDefault="00194E0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_______ -ci 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tarixdə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B2F74">
        <w:rPr>
          <w:rFonts w:ascii="Times New Roman" w:eastAsia="Times New Roman" w:hAnsi="Times New Roman" w:cs="Times New Roman"/>
          <w:color w:val="000000"/>
          <w:sz w:val="24"/>
        </w:rPr>
        <w:t>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qarşılıqlı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ərizəsini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icraata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qəbul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etmədi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hesab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edib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qarşılıqlı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ərizəsi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vaxtı</w:t>
      </w:r>
      <w:r>
        <w:rPr>
          <w:rFonts w:ascii="Times New Roman" w:eastAsia="Times New Roman" w:hAnsi="Times New Roman" w:cs="Times New Roman"/>
          <w:color w:val="000000"/>
          <w:sz w:val="24"/>
        </w:rPr>
        <w:t>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verilməyib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Buna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görə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icraata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qəbul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edilməməlidir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82DF773" w14:textId="77777777" w:rsidR="00380A7A" w:rsidRDefault="00194E0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Aşağıdakılara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əsasən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hesab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edirik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icraata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qəbul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etməmə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haqqında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qərardad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qanunsuz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əsassızdır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Buna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görə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həmin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qərardad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ləğv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edilməli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qarşılıqlı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ərizəsi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icraata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qəbul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edilməlidir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67AEED0" w14:textId="77777777" w:rsidR="00380A7A" w:rsidRDefault="00194E0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Qeyd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etmək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istəyirik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üzrə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aşağıdakı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iclasları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keçirilib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: ______ -ci 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tarixdə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hazırlıq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iclası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keçirilib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_______ -ci 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tarixə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təyin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edilmiş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ilk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baxış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iclası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cavabdehin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nümayəndəsinin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təxir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ərizəsinə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əsasən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təxirə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salınıb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______ -ci 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tarixə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təxirə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salınmış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baxış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iclası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isə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iddiaçılar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nümayəndəsi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iclasa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gəlmədiyi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üçün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______ -ci 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tarixə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salınıb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______ -ci 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tarixə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təyin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edilmiş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iclasında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hər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tərəf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iştirak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etdiyi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üçün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baxış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iclası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keçirilib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tə</w:t>
      </w:r>
      <w:r>
        <w:rPr>
          <w:rFonts w:ascii="Times New Roman" w:eastAsia="Times New Roman" w:hAnsi="Times New Roman" w:cs="Times New Roman"/>
          <w:color w:val="000000"/>
          <w:sz w:val="24"/>
        </w:rPr>
        <w:t>rəflər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izahat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veriblər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5287AF3" w14:textId="77777777" w:rsidR="00380A7A" w:rsidRDefault="00194E0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Yuxarıdakı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iclaslarının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keçirilmə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tarixindən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göründüyü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____ -ci 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tarixlərdə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iclası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keçirilməyib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təxirə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salınıb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D01B0DE" w14:textId="77777777" w:rsidR="00380A7A" w:rsidRDefault="00194E0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Qarşılıqlı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iddianın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verilməsinin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hüquqi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rejimi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mövcuddur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34EB0067" w14:textId="77777777" w:rsidR="00380A7A" w:rsidRDefault="00194E0F">
      <w:pPr>
        <w:numPr>
          <w:ilvl w:val="0"/>
          <w:numId w:val="1"/>
        </w:numPr>
        <w:spacing w:after="0" w:line="240" w:lineRule="auto"/>
        <w:ind w:left="1126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Cavabdeh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ilk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ilə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birlikdə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baxılmaq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üçün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iddiaçıya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qarşılıqlı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verməyə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haqlıdır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Qarşılıqlı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işin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baxılmasına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başlanana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verilməlidir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Mülki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Prosessual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Məcəllə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(MPM),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maddə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155.1);</w:t>
      </w:r>
    </w:p>
    <w:p w14:paraId="367B3B65" w14:textId="77777777" w:rsidR="00380A7A" w:rsidRDefault="00194E0F">
      <w:pPr>
        <w:numPr>
          <w:ilvl w:val="0"/>
          <w:numId w:val="1"/>
        </w:numPr>
        <w:spacing w:after="0" w:line="240" w:lineRule="auto"/>
        <w:ind w:left="1126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baxışı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zamanı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qarşılıqlı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halda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verilə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bi</w:t>
      </w:r>
      <w:r>
        <w:rPr>
          <w:rFonts w:ascii="Times New Roman" w:eastAsia="Times New Roman" w:hAnsi="Times New Roman" w:cs="Times New Roman"/>
          <w:color w:val="000000"/>
          <w:sz w:val="24"/>
        </w:rPr>
        <w:t>lər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onun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verilməsi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üçün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əsaslar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baxışı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gedişində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əmələ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gəlmiş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olsun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(MPM,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maddə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155.2).</w:t>
      </w:r>
    </w:p>
    <w:p w14:paraId="30A27293" w14:textId="77777777" w:rsidR="00380A7A" w:rsidRDefault="00194E0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Hesab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edirik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hazırkı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üzrə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qarşılıqlı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ərizəsi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işin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baxılmasına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başlanana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verilib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31245EB" w14:textId="77777777" w:rsidR="00380A7A" w:rsidRDefault="00194E0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İşə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mahiyyəti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üzrə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baxılması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sədrlik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edənin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məruzəsi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ilə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başlanır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Bundan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sonra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sədrlik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edən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irəli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sürülmüş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tələblər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üzrə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tərəflərin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üçüncü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şəxslərin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mülahizəsini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aydınlaşdırır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(MPM,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maddə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190).</w:t>
      </w:r>
    </w:p>
    <w:p w14:paraId="4F114460" w14:textId="77777777" w:rsidR="00380A7A" w:rsidRDefault="00194E0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İşdə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iştirak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edən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şəxslərdən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hər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hansı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iclasına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gəlmədikdə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onlara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bildirişi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verilməsi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haqqınd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məlumat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olmadıqda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işə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baxılması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təxirə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salınır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(MPM,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maddə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186.2).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Əgər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işdə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iştirak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edən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şəxslər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iclasının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vaxtı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haqqında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lazımi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qaydada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xəbərdar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ediliblərsə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gəlməməyin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səbəblərini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üzürlü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hesab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etdikdə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işə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baxılmasını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təxirə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</w:t>
      </w:r>
      <w:r>
        <w:rPr>
          <w:rFonts w:ascii="Times New Roman" w:eastAsia="Times New Roman" w:hAnsi="Times New Roman" w:cs="Times New Roman"/>
          <w:color w:val="000000"/>
          <w:sz w:val="24"/>
        </w:rPr>
        <w:t>lır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(MPM,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maddə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186.3).</w:t>
      </w:r>
    </w:p>
    <w:p w14:paraId="64790851" w14:textId="77777777" w:rsidR="00380A7A" w:rsidRDefault="00194E0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Yuxarıda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qeyd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edildiyi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işin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hallarından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göründüyü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baxış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iclası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dəfə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__________ )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təxirə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salınıb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buna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görə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keçirilməyib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iclası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yalnız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hər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tərəf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iştirak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etdikdən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sonra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_____ -ci 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tarixdə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keçirilib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hər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tərəfin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iştirakı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işə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baxmağa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başladı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MPM,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maddə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190). Bu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baxımdan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ilk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iclası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_____ -ci 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tarixdə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keçirildiyindən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işə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mahiyyət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üzrə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baxılmağa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başlanan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vaxtı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cavabdeh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qarşılıqlı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verməyə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haqlı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240E56B" w14:textId="77777777" w:rsidR="00380A7A" w:rsidRDefault="00194E0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Buna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görə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hesab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edirik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qarşılıqlı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vaxtında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yəni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mahiyyət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üzrə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baxışı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başlanana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verildiyi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üçün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məhkəmə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icraata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qəbul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etməli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EADF31D" w14:textId="77777777" w:rsidR="00380A7A" w:rsidRDefault="00194E0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Bundan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əlavə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hətta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fərz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etsək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bizim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mövqeyimiz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belə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deyil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fərziyyə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qəbul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edək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qarşılıqlı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vaxtında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təqdim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edilməyib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bununla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belə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hazırkı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üzrə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qarşılıqlı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iddianın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verilməsi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əsasları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mövcuddur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əsaslar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işin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gedişindən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işin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hallarından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aydın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görünür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254970C" w14:textId="77777777" w:rsidR="00380A7A" w:rsidRDefault="00194E0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Belə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iddiaçılar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ümumi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paylı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mülkiyyətdə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əmlakın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açıq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hərrac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yolundan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>atılaraq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əldə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edilmiş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gəlirin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tərəflər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arasında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bölünməsini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tələb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edirlər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Mülki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Məcəllə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maddə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220.6).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Cavabdeh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isə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qarşılıqlı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iddiasında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iddiaçılara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paylarına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uyğun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olaraq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kompensasiya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ödənilməklə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onların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pay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hüquqlarına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xitam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verilməsini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tələb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Mül</w:t>
      </w:r>
      <w:r>
        <w:rPr>
          <w:rFonts w:ascii="Times New Roman" w:eastAsia="Times New Roman" w:hAnsi="Times New Roman" w:cs="Times New Roman"/>
          <w:color w:val="000000"/>
          <w:sz w:val="24"/>
        </w:rPr>
        <w:t>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Məcəllə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maddə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220.4).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Qarşılıqlı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iddianın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tələbindən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göründüyü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cavabdehin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qarşılıqlı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iddiası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iddiaçıların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ilkin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iddiasını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istisna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ortadan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qaldırır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Bu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halda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işin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gedişində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işin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hallarından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asılı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olaraq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qarşılıqlı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iddianın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icraata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qəbul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dilməsi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üçün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əsaslar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meydana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çıxıb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2337656" w14:textId="77777777" w:rsidR="00380A7A" w:rsidRDefault="00194E0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görə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hər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halda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qarşılıqlı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iddianın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icraata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qəbul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edilməsi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əsasları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meydana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çıxıb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B4F85F3" w14:textId="77777777" w:rsidR="00380A7A" w:rsidRDefault="00194E0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Cavabdeh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qarşılıqlı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iddianın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verilməsinin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prosessual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qaydalarına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riayət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edib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(MPM,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maddə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155.3).</w:t>
      </w:r>
    </w:p>
    <w:p w14:paraId="14D2AAC6" w14:textId="77777777" w:rsidR="00380A7A" w:rsidRDefault="00194E0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Hakim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qarşılıqlı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iddianı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inte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r alia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qarşılıqlı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iddianın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təmin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edilməsi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ilk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iddianın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tam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qismən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təmin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edilməsini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aradan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qaldırırsa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qarşılıqlı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ilk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iddia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arasında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qarşılıqlı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əlaqə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vardırsa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onlara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birlikdə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baxılması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mübahisələrə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daha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tez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düzgün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baxmaqla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nəticələnərsə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qə</w:t>
      </w:r>
      <w:r>
        <w:rPr>
          <w:rFonts w:ascii="Times New Roman" w:eastAsia="Times New Roman" w:hAnsi="Times New Roman" w:cs="Times New Roman"/>
          <w:color w:val="000000"/>
          <w:sz w:val="24"/>
        </w:rPr>
        <w:t>bul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Mülki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Prosessual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Məcəllə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maddə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156).</w:t>
      </w:r>
    </w:p>
    <w:p w14:paraId="70EE2C31" w14:textId="77777777" w:rsidR="00380A7A" w:rsidRDefault="00194E0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Qeyd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olunanlara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AR MPM-</w:t>
      </w:r>
      <w:proofErr w:type="spellStart"/>
      <w:r>
        <w:rPr>
          <w:rFonts w:ascii="Times New Roman" w:eastAsia="Times New Roman" w:hAnsi="Times New Roman" w:cs="Times New Roman"/>
          <w:sz w:val="24"/>
        </w:rPr>
        <w:t>nin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267-268-ci </w:t>
      </w:r>
      <w:proofErr w:type="spellStart"/>
      <w:r>
        <w:rPr>
          <w:rFonts w:ascii="Times New Roman" w:eastAsia="Times New Roman" w:hAnsi="Times New Roman" w:cs="Times New Roman"/>
          <w:sz w:val="24"/>
        </w:rPr>
        <w:t>maddələrinə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əsasən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Məhkəmədən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2251D4" w14:textId="77777777" w:rsidR="00380A7A" w:rsidRDefault="00380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440FCC4" w14:textId="77777777" w:rsidR="00194E0F" w:rsidRDefault="00194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F60B189" w14:textId="77777777" w:rsidR="00194E0F" w:rsidRDefault="00194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EE0ACBE" w14:textId="77777777" w:rsidR="00194E0F" w:rsidRDefault="00194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BAA1FEF" w14:textId="7B87AC0F" w:rsidR="00380A7A" w:rsidRDefault="00194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XAHİŞ EDİRİK:</w:t>
      </w:r>
    </w:p>
    <w:p w14:paraId="5897FFA5" w14:textId="77777777" w:rsidR="00380A7A" w:rsidRDefault="00380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5A374564" w14:textId="77777777" w:rsidR="00380A7A" w:rsidRDefault="00194E0F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Məhkəməsinin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saylı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 -ci il </w:t>
      </w:r>
      <w:proofErr w:type="spellStart"/>
      <w:r>
        <w:rPr>
          <w:rFonts w:ascii="Times New Roman" w:eastAsia="Times New Roman" w:hAnsi="Times New Roman" w:cs="Times New Roman"/>
          <w:sz w:val="24"/>
        </w:rPr>
        <w:t>tarixli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qərardadı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ləğv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edilsin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14:paraId="156DEF1D" w14:textId="4F3C25DA" w:rsidR="00380A7A" w:rsidRDefault="00194E0F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Cavabdeh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adı</w:t>
      </w:r>
      <w:r>
        <w:rPr>
          <w:rFonts w:ascii="Times New Roman" w:eastAsia="Times New Roman" w:hAnsi="Times New Roman" w:cs="Times New Roman"/>
          <w:sz w:val="24"/>
        </w:rPr>
        <w:t>,soyadı</w:t>
      </w:r>
      <w:proofErr w:type="gramEnd"/>
      <w:r>
        <w:rPr>
          <w:rFonts w:ascii="Times New Roman" w:eastAsia="Times New Roman" w:hAnsi="Times New Roman" w:cs="Times New Roman"/>
          <w:sz w:val="24"/>
        </w:rPr>
        <w:t>,ata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bu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iş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üzrə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qarşılıqlı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iddiası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icraata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qəbul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edilsin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357AE096" w14:textId="77777777" w:rsidR="00380A7A" w:rsidRDefault="00380A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577E216" w14:textId="77777777" w:rsidR="00194E0F" w:rsidRPr="00194E0F" w:rsidRDefault="00194E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/>
          <w:iCs/>
          <w:sz w:val="24"/>
        </w:rPr>
      </w:pPr>
      <w:proofErr w:type="spellStart"/>
      <w:r w:rsidRPr="00194E0F">
        <w:rPr>
          <w:rFonts w:ascii="Times New Roman" w:eastAsia="Times New Roman" w:hAnsi="Times New Roman" w:cs="Times New Roman"/>
          <w:bCs/>
          <w:i/>
          <w:iCs/>
          <w:sz w:val="24"/>
        </w:rPr>
        <w:t>Qoşma</w:t>
      </w:r>
      <w:proofErr w:type="spellEnd"/>
      <w:r w:rsidRPr="00194E0F">
        <w:rPr>
          <w:rFonts w:ascii="Times New Roman" w:eastAsia="Times New Roman" w:hAnsi="Times New Roman" w:cs="Times New Roman"/>
          <w:bCs/>
          <w:i/>
          <w:iCs/>
          <w:sz w:val="24"/>
        </w:rPr>
        <w:t xml:space="preserve">: </w:t>
      </w:r>
    </w:p>
    <w:p w14:paraId="4606A50C" w14:textId="5184FA01" w:rsidR="00380A7A" w:rsidRDefault="00194E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Şikayətin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surəti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1 (</w:t>
      </w:r>
      <w:proofErr w:type="spellStart"/>
      <w:r>
        <w:rPr>
          <w:rFonts w:ascii="Times New Roman" w:eastAsia="Times New Roman" w:hAnsi="Times New Roman" w:cs="Times New Roman"/>
          <w:sz w:val="24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nüsxədə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07F68CF0" w14:textId="77777777" w:rsidR="00380A7A" w:rsidRDefault="00380A7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FE3483C" w14:textId="77777777" w:rsidR="00194E0F" w:rsidRDefault="00194E0F" w:rsidP="00194E0F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Cs/>
          <w:i/>
          <w:iCs/>
          <w:sz w:val="24"/>
        </w:rPr>
      </w:pPr>
    </w:p>
    <w:p w14:paraId="48D158FB" w14:textId="77777777" w:rsidR="00194E0F" w:rsidRDefault="00194E0F" w:rsidP="00194E0F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Cs/>
          <w:i/>
          <w:iCs/>
          <w:sz w:val="24"/>
        </w:rPr>
      </w:pPr>
    </w:p>
    <w:p w14:paraId="5AF31B67" w14:textId="77777777" w:rsidR="00194E0F" w:rsidRDefault="00194E0F" w:rsidP="00194E0F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Cs/>
          <w:i/>
          <w:iCs/>
          <w:sz w:val="24"/>
        </w:rPr>
      </w:pPr>
    </w:p>
    <w:p w14:paraId="188982EB" w14:textId="224F656F" w:rsidR="00380A7A" w:rsidRPr="00194E0F" w:rsidRDefault="00194E0F" w:rsidP="00194E0F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Cs/>
          <w:i/>
          <w:iCs/>
          <w:sz w:val="24"/>
        </w:rPr>
      </w:pPr>
      <w:proofErr w:type="spellStart"/>
      <w:proofErr w:type="gramStart"/>
      <w:r w:rsidRPr="00194E0F">
        <w:rPr>
          <w:rFonts w:ascii="Times New Roman" w:eastAsia="Times New Roman" w:hAnsi="Times New Roman" w:cs="Times New Roman"/>
          <w:bCs/>
          <w:i/>
          <w:iCs/>
          <w:sz w:val="24"/>
        </w:rPr>
        <w:t>İmza</w:t>
      </w:r>
      <w:proofErr w:type="spellEnd"/>
      <w:r w:rsidRPr="00194E0F">
        <w:rPr>
          <w:rFonts w:ascii="Times New Roman" w:eastAsia="Times New Roman" w:hAnsi="Times New Roman" w:cs="Times New Roman"/>
          <w:bCs/>
          <w:i/>
          <w:iCs/>
          <w:sz w:val="24"/>
        </w:rPr>
        <w:t>:_</w:t>
      </w:r>
      <w:proofErr w:type="gramEnd"/>
      <w:r w:rsidRPr="00194E0F">
        <w:rPr>
          <w:rFonts w:ascii="Times New Roman" w:eastAsia="Times New Roman" w:hAnsi="Times New Roman" w:cs="Times New Roman"/>
          <w:bCs/>
          <w:i/>
          <w:iCs/>
          <w:sz w:val="24"/>
        </w:rPr>
        <w:t>________________</w:t>
      </w:r>
    </w:p>
    <w:p w14:paraId="7682535B" w14:textId="00C4B044" w:rsidR="00194E0F" w:rsidRPr="00194E0F" w:rsidRDefault="00194E0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</w:rPr>
      </w:pPr>
    </w:p>
    <w:p w14:paraId="14AACAE4" w14:textId="77364A6B" w:rsidR="00194E0F" w:rsidRPr="00194E0F" w:rsidRDefault="00194E0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</w:rPr>
      </w:pPr>
    </w:p>
    <w:p w14:paraId="78D1DC0C" w14:textId="5FA49E51" w:rsidR="00194E0F" w:rsidRPr="00194E0F" w:rsidRDefault="00194E0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</w:rPr>
      </w:pPr>
      <w:proofErr w:type="spellStart"/>
      <w:proofErr w:type="gramStart"/>
      <w:r w:rsidRPr="00194E0F">
        <w:rPr>
          <w:rFonts w:ascii="Times New Roman" w:eastAsia="Times New Roman" w:hAnsi="Times New Roman" w:cs="Times New Roman"/>
          <w:bCs/>
          <w:i/>
          <w:iCs/>
          <w:sz w:val="24"/>
        </w:rPr>
        <w:t>Tarix</w:t>
      </w:r>
      <w:proofErr w:type="spellEnd"/>
      <w:r w:rsidRPr="00194E0F">
        <w:rPr>
          <w:rFonts w:ascii="Times New Roman" w:eastAsia="Times New Roman" w:hAnsi="Times New Roman" w:cs="Times New Roman"/>
          <w:bCs/>
          <w:i/>
          <w:iCs/>
          <w:sz w:val="24"/>
        </w:rPr>
        <w:t>:_</w:t>
      </w:r>
      <w:proofErr w:type="gramEnd"/>
      <w:r w:rsidRPr="00194E0F">
        <w:rPr>
          <w:rFonts w:ascii="Times New Roman" w:eastAsia="Times New Roman" w:hAnsi="Times New Roman" w:cs="Times New Roman"/>
          <w:bCs/>
          <w:i/>
          <w:iCs/>
          <w:sz w:val="24"/>
        </w:rPr>
        <w:t>________________</w:t>
      </w:r>
    </w:p>
    <w:sectPr w:rsidR="00194E0F" w:rsidRPr="00194E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27D36"/>
    <w:multiLevelType w:val="multilevel"/>
    <w:tmpl w:val="B6461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1740A8"/>
    <w:multiLevelType w:val="multilevel"/>
    <w:tmpl w:val="477A7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7A"/>
    <w:rsid w:val="00194E0F"/>
    <w:rsid w:val="00380A7A"/>
    <w:rsid w:val="008B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1BD1"/>
  <w15:docId w15:val="{13CD2A00-2C9F-4671-9235-781A30FD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suley</dc:creator>
  <cp:lastModifiedBy>suleymanlibashir@gmail.com</cp:lastModifiedBy>
  <cp:revision>2</cp:revision>
  <dcterms:created xsi:type="dcterms:W3CDTF">2020-11-04T08:32:00Z</dcterms:created>
  <dcterms:modified xsi:type="dcterms:W3CDTF">2020-11-04T08:32:00Z</dcterms:modified>
</cp:coreProperties>
</file>