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73" w:rsidRDefault="00462B4F" w:rsidP="00FD711E">
      <w:pPr>
        <w:ind w:firstLine="709"/>
        <w:jc w:val="center"/>
        <w:rPr>
          <w:b/>
          <w:lang w:val="az-Latn-AZ"/>
        </w:rPr>
      </w:pPr>
      <w:r>
        <w:rPr>
          <w:b/>
          <w:lang w:val="az-Latn-AZ"/>
        </w:rPr>
        <w:t>_________________________ Məhkəməsinə</w:t>
      </w:r>
    </w:p>
    <w:p w:rsidR="000E13E9" w:rsidRPr="000E13E9" w:rsidRDefault="000E13E9" w:rsidP="00FD711E">
      <w:pPr>
        <w:ind w:firstLine="709"/>
        <w:jc w:val="center"/>
        <w:rPr>
          <w:b/>
          <w:lang w:val="az-Latn-AZ"/>
        </w:rPr>
      </w:pPr>
      <w:r>
        <w:rPr>
          <w:b/>
          <w:lang w:val="az-Latn-AZ"/>
        </w:rPr>
        <w:t xml:space="preserve">(sədrlik edən hakim </w:t>
      </w:r>
      <w:r w:rsidR="00462B4F">
        <w:rPr>
          <w:b/>
          <w:lang w:val="az-Latn-AZ"/>
        </w:rPr>
        <w:t>__________________</w:t>
      </w:r>
      <w:r w:rsidR="00BD273F">
        <w:rPr>
          <w:b/>
          <w:lang w:val="az-Latn-AZ"/>
        </w:rPr>
        <w:t>)</w:t>
      </w:r>
    </w:p>
    <w:p w:rsidR="005C5B73" w:rsidRPr="005A1422" w:rsidRDefault="005C5B73" w:rsidP="00FD711E">
      <w:pPr>
        <w:ind w:firstLine="709"/>
        <w:jc w:val="center"/>
        <w:rPr>
          <w:b/>
          <w:lang w:val="az-Latn-AZ"/>
        </w:rPr>
      </w:pPr>
    </w:p>
    <w:p w:rsidR="00462B4F" w:rsidRDefault="00251F45" w:rsidP="00FD711E">
      <w:pPr>
        <w:ind w:left="3969"/>
        <w:jc w:val="both"/>
        <w:rPr>
          <w:lang w:val="az-Latn-AZ"/>
        </w:rPr>
      </w:pPr>
      <w:r>
        <w:rPr>
          <w:b/>
          <w:lang w:val="az-Latn-AZ"/>
        </w:rPr>
        <w:t>Cavabdeh</w:t>
      </w:r>
      <w:r w:rsidR="005C5B73" w:rsidRPr="005A1422">
        <w:rPr>
          <w:b/>
          <w:lang w:val="az-Latn-AZ"/>
        </w:rPr>
        <w:t xml:space="preserve">: </w:t>
      </w:r>
      <w:r w:rsidR="00462B4F">
        <w:rPr>
          <w:lang w:val="az-Latn-AZ"/>
        </w:rPr>
        <w:t>_____________(Cavabdeh müəssisənin adı)</w:t>
      </w:r>
    </w:p>
    <w:p w:rsidR="005C5B73" w:rsidRDefault="005C5B73" w:rsidP="00FD711E">
      <w:pPr>
        <w:ind w:left="3969"/>
        <w:jc w:val="both"/>
        <w:rPr>
          <w:shd w:val="clear" w:color="auto" w:fill="FFFFFF"/>
          <w:lang w:val="az-Latn-AZ"/>
        </w:rPr>
      </w:pPr>
      <w:r w:rsidRPr="00251F45">
        <w:rPr>
          <w:b/>
          <w:lang w:val="az-Latn-AZ"/>
        </w:rPr>
        <w:t>Ünvan:</w:t>
      </w:r>
      <w:r w:rsidRPr="00251F45">
        <w:rPr>
          <w:lang w:val="az-Latn-AZ"/>
        </w:rPr>
        <w:t xml:space="preserve"> </w:t>
      </w:r>
      <w:r w:rsidR="00462B4F">
        <w:rPr>
          <w:shd w:val="clear" w:color="auto" w:fill="FFFFFF"/>
          <w:lang w:val="az-Latn-AZ"/>
        </w:rPr>
        <w:t>_____________________(Cavabdehin faktiki ünvanı)</w:t>
      </w:r>
    </w:p>
    <w:p w:rsidR="00251F45" w:rsidRDefault="00251F45" w:rsidP="00FD711E">
      <w:pPr>
        <w:ind w:left="3969"/>
        <w:jc w:val="both"/>
        <w:rPr>
          <w:lang w:val="az-Latn-AZ"/>
        </w:rPr>
      </w:pPr>
    </w:p>
    <w:p w:rsidR="00462B4F" w:rsidRDefault="00251F45" w:rsidP="00FD711E">
      <w:pPr>
        <w:ind w:left="3969"/>
        <w:jc w:val="both"/>
        <w:rPr>
          <w:lang w:val="az-Latn-AZ"/>
        </w:rPr>
      </w:pPr>
      <w:r w:rsidRPr="00E953E6">
        <w:rPr>
          <w:b/>
          <w:lang w:val="az-Latn-AZ"/>
        </w:rPr>
        <w:t>Cavabdeh</w:t>
      </w:r>
      <w:r>
        <w:rPr>
          <w:lang w:val="az-Latn-AZ"/>
        </w:rPr>
        <w:t xml:space="preserve">: </w:t>
      </w:r>
      <w:r w:rsidR="00462B4F">
        <w:rPr>
          <w:lang w:val="az-Latn-AZ"/>
        </w:rPr>
        <w:t>_______________(Cavabdeh şəxsin ad, soyad, ata adı)</w:t>
      </w:r>
    </w:p>
    <w:p w:rsidR="00251F45" w:rsidRDefault="00251F45" w:rsidP="00FD711E">
      <w:pPr>
        <w:ind w:left="3969"/>
        <w:jc w:val="both"/>
        <w:rPr>
          <w:lang w:val="az-Latn-AZ"/>
        </w:rPr>
      </w:pPr>
      <w:r w:rsidRPr="00E953E6">
        <w:rPr>
          <w:b/>
          <w:lang w:val="az-Latn-AZ"/>
        </w:rPr>
        <w:t>Ünvan</w:t>
      </w:r>
      <w:r>
        <w:rPr>
          <w:lang w:val="az-Latn-AZ"/>
        </w:rPr>
        <w:t xml:space="preserve">: </w:t>
      </w:r>
      <w:r w:rsidR="00462B4F">
        <w:rPr>
          <w:lang w:val="az-Latn-AZ"/>
        </w:rPr>
        <w:t>__________(Cavabdeh şəxsin faktiki ünvanı)</w:t>
      </w:r>
    </w:p>
    <w:p w:rsidR="00627B35" w:rsidRDefault="00627B35" w:rsidP="00FD711E">
      <w:pPr>
        <w:ind w:left="3969"/>
        <w:jc w:val="both"/>
        <w:rPr>
          <w:lang w:val="az-Latn-AZ"/>
        </w:rPr>
      </w:pPr>
    </w:p>
    <w:p w:rsidR="00251F45" w:rsidRPr="00251F45" w:rsidRDefault="00251F45" w:rsidP="00FD711E">
      <w:pPr>
        <w:ind w:left="3969"/>
        <w:jc w:val="both"/>
        <w:rPr>
          <w:lang w:val="az-Latn-AZ"/>
        </w:rPr>
      </w:pPr>
    </w:p>
    <w:p w:rsidR="005C5B73" w:rsidRDefault="005C5B73" w:rsidP="00FD711E">
      <w:pPr>
        <w:jc w:val="both"/>
        <w:rPr>
          <w:lang w:val="az-Latn-AZ"/>
        </w:rPr>
      </w:pPr>
    </w:p>
    <w:p w:rsidR="005A1422" w:rsidRDefault="005A1422" w:rsidP="00FD711E">
      <w:pPr>
        <w:jc w:val="center"/>
        <w:rPr>
          <w:b/>
          <w:lang w:val="az-Latn-AZ"/>
        </w:rPr>
      </w:pPr>
    </w:p>
    <w:p w:rsidR="005C5B73" w:rsidRDefault="000E13E9" w:rsidP="00FD711E">
      <w:pPr>
        <w:jc w:val="center"/>
        <w:rPr>
          <w:b/>
          <w:lang w:val="az-Latn-AZ"/>
        </w:rPr>
      </w:pPr>
      <w:r>
        <w:rPr>
          <w:b/>
          <w:lang w:val="az-Latn-AZ"/>
        </w:rPr>
        <w:t>Vəsatət</w:t>
      </w:r>
    </w:p>
    <w:p w:rsidR="005C5B73" w:rsidRDefault="005C5B73" w:rsidP="00FD711E">
      <w:pPr>
        <w:ind w:firstLine="709"/>
        <w:jc w:val="both"/>
        <w:rPr>
          <w:lang w:val="az-Latn-AZ"/>
        </w:rPr>
      </w:pPr>
    </w:p>
    <w:p w:rsidR="000E13E9" w:rsidRDefault="000E13E9" w:rsidP="000E13E9">
      <w:pPr>
        <w:ind w:firstLine="720"/>
        <w:jc w:val="both"/>
        <w:rPr>
          <w:lang w:val="az-Latn-AZ"/>
        </w:rPr>
      </w:pPr>
      <w:r w:rsidRPr="000E13E9">
        <w:rPr>
          <w:lang w:val="az-Latn-AZ"/>
        </w:rPr>
        <w:t xml:space="preserve">İddiaçı </w:t>
      </w:r>
      <w:r w:rsidR="00462B4F">
        <w:rPr>
          <w:lang w:val="az-Latn-AZ"/>
        </w:rPr>
        <w:t>________________(İddiaçı müəssisənin adı)</w:t>
      </w:r>
      <w:r w:rsidR="004D148A" w:rsidRPr="000E13E9">
        <w:rPr>
          <w:lang w:val="az-Latn-AZ"/>
        </w:rPr>
        <w:t xml:space="preserve"> cavabdehlər </w:t>
      </w:r>
      <w:r w:rsidR="00462B4F">
        <w:rPr>
          <w:lang w:val="az-Latn-AZ"/>
        </w:rPr>
        <w:t>______________(Cavabdeh şəxslər və ya müəssisələrin adı)</w:t>
      </w:r>
      <w:r w:rsidR="004D148A" w:rsidRPr="000E13E9">
        <w:rPr>
          <w:lang w:val="az-Latn-AZ"/>
        </w:rPr>
        <w:t xml:space="preserve"> qarşı</w:t>
      </w:r>
      <w:r w:rsidR="007542FA" w:rsidRPr="000E13E9">
        <w:rPr>
          <w:lang w:val="az-Latn-AZ"/>
        </w:rPr>
        <w:t xml:space="preserve"> </w:t>
      </w:r>
      <w:r w:rsidR="004D148A" w:rsidRPr="000E13E9">
        <w:rPr>
          <w:lang w:val="az-Latn-AZ"/>
        </w:rPr>
        <w:t>kredit borcunun qaytarılmasına, tələbin ipoteka predmetinə girov qoyulmuş əmlaka yönəldilməsinə və mənzildən çıxarma tələbinə dair</w:t>
      </w:r>
      <w:r w:rsidR="007542FA" w:rsidRPr="000E13E9">
        <w:rPr>
          <w:lang w:val="az-Latn-AZ"/>
        </w:rPr>
        <w:t xml:space="preserve"> iddia ərizəsi ilə </w:t>
      </w:r>
      <w:r w:rsidR="00462B4F">
        <w:rPr>
          <w:lang w:val="az-Latn-AZ"/>
        </w:rPr>
        <w:t>___________</w:t>
      </w:r>
      <w:r w:rsidR="007542FA" w:rsidRPr="000E13E9">
        <w:rPr>
          <w:lang w:val="az-Latn-AZ"/>
        </w:rPr>
        <w:t xml:space="preserve"> rayon Məhkəməsinə müraciət edərək </w:t>
      </w:r>
      <w:r w:rsidR="004D148A" w:rsidRPr="000E13E9">
        <w:rPr>
          <w:lang w:val="az-Latn-AZ"/>
        </w:rPr>
        <w:t xml:space="preserve">cavabdeh </w:t>
      </w:r>
      <w:r w:rsidR="00462B4F">
        <w:rPr>
          <w:lang w:val="az-Latn-AZ"/>
        </w:rPr>
        <w:t>________(cavabdeh müəssisənin adı)</w:t>
      </w:r>
      <w:r w:rsidR="004D148A" w:rsidRPr="000E13E9">
        <w:rPr>
          <w:lang w:val="az-Latn-AZ"/>
        </w:rPr>
        <w:t xml:space="preserve"> </w:t>
      </w:r>
      <w:r w:rsidR="00462B4F">
        <w:rPr>
          <w:lang w:val="az-Latn-AZ"/>
        </w:rPr>
        <w:t>__________</w:t>
      </w:r>
      <w:r w:rsidR="004D148A" w:rsidRPr="000E13E9">
        <w:rPr>
          <w:lang w:val="az-Latn-AZ"/>
        </w:rPr>
        <w:t xml:space="preserve"> manat əsas, </w:t>
      </w:r>
      <w:r w:rsidR="00462B4F">
        <w:rPr>
          <w:lang w:val="az-Latn-AZ"/>
        </w:rPr>
        <w:t>_________</w:t>
      </w:r>
      <w:r w:rsidR="004D148A" w:rsidRPr="000E13E9">
        <w:rPr>
          <w:lang w:val="az-Latn-AZ"/>
        </w:rPr>
        <w:t xml:space="preserve"> manat faiz borcu, cəmi </w:t>
      </w:r>
      <w:r w:rsidR="00462B4F">
        <w:rPr>
          <w:lang w:val="az-Latn-AZ"/>
        </w:rPr>
        <w:t>__________</w:t>
      </w:r>
      <w:r w:rsidR="004D148A" w:rsidRPr="000E13E9">
        <w:rPr>
          <w:lang w:val="az-Latn-AZ"/>
        </w:rPr>
        <w:t xml:space="preserve"> manat borcun, vaxtı keçmiş kredit borcu üzrə illik </w:t>
      </w:r>
      <w:r w:rsidR="00462B4F">
        <w:rPr>
          <w:lang w:val="az-Latn-AZ"/>
        </w:rPr>
        <w:t>_____</w:t>
      </w:r>
      <w:r w:rsidR="004D148A" w:rsidRPr="000E13E9">
        <w:rPr>
          <w:lang w:val="az-Latn-AZ"/>
        </w:rPr>
        <w:t xml:space="preserve">% olmaqla qətnamənin icra gününədək hesablanmış faizlərin;ödənilmiş </w:t>
      </w:r>
      <w:r w:rsidR="00462B4F">
        <w:rPr>
          <w:lang w:val="az-Latn-AZ"/>
        </w:rPr>
        <w:t>______</w:t>
      </w:r>
      <w:r w:rsidR="004D148A" w:rsidRPr="000E13E9">
        <w:rPr>
          <w:lang w:val="az-Latn-AZ"/>
        </w:rPr>
        <w:t xml:space="preserve"> manat dövlət rüsumunun və </w:t>
      </w:r>
      <w:r w:rsidR="00462B4F">
        <w:rPr>
          <w:lang w:val="az-Latn-AZ"/>
        </w:rPr>
        <w:t>______ manat ipoteka predme</w:t>
      </w:r>
      <w:r w:rsidR="004D148A" w:rsidRPr="000E13E9">
        <w:rPr>
          <w:lang w:val="az-Latn-AZ"/>
        </w:rPr>
        <w:t xml:space="preserve">tinə dair bildirişin qeydə alınmasına dair xərclərin tutularaq banka ödənilməsi və tutumanın ipoteka qoyulmuş </w:t>
      </w:r>
      <w:r w:rsidR="00462B4F">
        <w:rPr>
          <w:lang w:val="az-Latn-AZ"/>
        </w:rPr>
        <w:t>___________(ünvan)</w:t>
      </w:r>
      <w:r w:rsidR="004D148A" w:rsidRPr="000E13E9">
        <w:rPr>
          <w:lang w:val="az-Latn-AZ"/>
        </w:rPr>
        <w:t xml:space="preserve"> mənzilə yönəldilərək həmin mənzilin açıq hərracdan satılması, realizə edilmiş dəyərdən </w:t>
      </w:r>
      <w:r w:rsidR="00462B4F">
        <w:rPr>
          <w:lang w:val="az-Latn-AZ"/>
        </w:rPr>
        <w:t>_______</w:t>
      </w:r>
      <w:r w:rsidR="004D148A" w:rsidRPr="000E13E9">
        <w:rPr>
          <w:lang w:val="az-Latn-AZ"/>
        </w:rPr>
        <w:t xml:space="preserve"> manat və </w:t>
      </w:r>
      <w:r w:rsidR="00462B4F">
        <w:rPr>
          <w:lang w:val="az-Latn-AZ"/>
        </w:rPr>
        <w:t>______</w:t>
      </w:r>
      <w:r w:rsidR="004D148A" w:rsidRPr="000E13E9">
        <w:rPr>
          <w:lang w:val="az-Latn-AZ"/>
        </w:rPr>
        <w:t xml:space="preserve"> manat məbləğində pulun Banka ödənilməsi, eləcə də həmin mənzil satıldıqdan bir ay sonra cavabdehlər </w:t>
      </w:r>
      <w:r w:rsidR="00462B4F">
        <w:rPr>
          <w:lang w:val="az-Latn-AZ"/>
        </w:rPr>
        <w:t>_____________(cavabdeh şəxsin ad, soyad, ata adı)</w:t>
      </w:r>
      <w:r w:rsidR="004D148A" w:rsidRPr="000E13E9">
        <w:rPr>
          <w:lang w:val="az-Latn-AZ"/>
        </w:rPr>
        <w:t xml:space="preserve"> və mənzildə qeydiyyatda olan ailə üzvləri: </w:t>
      </w:r>
      <w:r w:rsidR="00462B4F">
        <w:rPr>
          <w:lang w:val="az-Latn-AZ"/>
        </w:rPr>
        <w:t>___________________</w:t>
      </w:r>
      <w:r w:rsidR="004D148A" w:rsidRPr="000E13E9">
        <w:rPr>
          <w:lang w:val="az-Latn-AZ"/>
        </w:rPr>
        <w:t xml:space="preserve"> həmin mənzildən çıxarılmasına dair qətnamə qəbul edilməsini xahiş edib.</w:t>
      </w:r>
    </w:p>
    <w:p w:rsidR="004D148A" w:rsidRPr="000E13E9" w:rsidRDefault="00462B4F" w:rsidP="000E13E9">
      <w:pPr>
        <w:ind w:firstLine="720"/>
        <w:jc w:val="both"/>
        <w:rPr>
          <w:lang w:val="az-Latn-AZ"/>
        </w:rPr>
      </w:pPr>
      <w:r>
        <w:rPr>
          <w:lang w:val="az-Latn-AZ"/>
        </w:rPr>
        <w:t>________</w:t>
      </w:r>
      <w:r w:rsidR="004D148A" w:rsidRPr="000E13E9">
        <w:rPr>
          <w:lang w:val="az-Latn-AZ"/>
        </w:rPr>
        <w:t xml:space="preserve"> rayon Məhkəməsi (sədrlik edən hakim </w:t>
      </w:r>
      <w:r>
        <w:rPr>
          <w:lang w:val="az-Latn-AZ"/>
        </w:rPr>
        <w:t>__________</w:t>
      </w:r>
      <w:r w:rsidR="004D148A" w:rsidRPr="000E13E9">
        <w:rPr>
          <w:lang w:val="az-Latn-AZ"/>
        </w:rPr>
        <w:t xml:space="preserve">) </w:t>
      </w:r>
      <w:r w:rsidR="00635930">
        <w:rPr>
          <w:lang w:val="az-Latn-AZ"/>
        </w:rPr>
        <w:t>_________________</w:t>
      </w:r>
      <w:r w:rsidR="004D148A" w:rsidRPr="000E13E9">
        <w:rPr>
          <w:lang w:val="az-Latn-AZ"/>
        </w:rPr>
        <w:t xml:space="preserve"> saylı </w:t>
      </w:r>
      <w:r w:rsidR="00635930">
        <w:rPr>
          <w:lang w:val="az-Latn-AZ"/>
        </w:rPr>
        <w:t>____________</w:t>
      </w:r>
      <w:r w:rsidR="004D148A" w:rsidRPr="000E13E9">
        <w:rPr>
          <w:lang w:val="az-Latn-AZ"/>
        </w:rPr>
        <w:t xml:space="preserve"> tarixli qətnaməsi ilə iddia tələbi qismən təmin edilib və aşağıdakılar qət edilib:</w:t>
      </w:r>
    </w:p>
    <w:p w:rsidR="004D148A" w:rsidRDefault="004D148A" w:rsidP="004D148A">
      <w:pPr>
        <w:pStyle w:val="ListParagraph"/>
        <w:numPr>
          <w:ilvl w:val="0"/>
          <w:numId w:val="3"/>
        </w:numPr>
        <w:jc w:val="both"/>
        <w:rPr>
          <w:lang w:val="az-Latn-AZ"/>
        </w:rPr>
      </w:pPr>
      <w:r>
        <w:rPr>
          <w:lang w:val="az-Latn-AZ"/>
        </w:rPr>
        <w:t xml:space="preserve">Cavabdeh </w:t>
      </w:r>
      <w:r w:rsidR="00635930">
        <w:rPr>
          <w:lang w:val="az-Latn-AZ"/>
        </w:rPr>
        <w:t>_____________(cavabdeh müəssisənin adı)</w:t>
      </w:r>
      <w:r>
        <w:rPr>
          <w:lang w:val="az-Latn-AZ"/>
        </w:rPr>
        <w:t xml:space="preserve"> </w:t>
      </w:r>
      <w:r w:rsidR="00635930">
        <w:rPr>
          <w:lang w:val="az-Latn-AZ"/>
        </w:rPr>
        <w:t>________</w:t>
      </w:r>
      <w:r>
        <w:rPr>
          <w:lang w:val="az-Latn-AZ"/>
        </w:rPr>
        <w:t xml:space="preserve"> manat əsas, </w:t>
      </w:r>
      <w:r w:rsidR="00635930">
        <w:rPr>
          <w:lang w:val="az-Latn-AZ"/>
        </w:rPr>
        <w:t>___________</w:t>
      </w:r>
      <w:r>
        <w:rPr>
          <w:lang w:val="az-Latn-AZ"/>
        </w:rPr>
        <w:t xml:space="preserve"> manat faiz borcu, cəmi </w:t>
      </w:r>
      <w:r w:rsidR="00635930">
        <w:rPr>
          <w:lang w:val="az-Latn-AZ"/>
        </w:rPr>
        <w:t>___________</w:t>
      </w:r>
      <w:r>
        <w:rPr>
          <w:lang w:val="az-Latn-AZ"/>
        </w:rPr>
        <w:t xml:space="preserve"> manat borc tutularaq iddiaçıya ödənilsin;</w:t>
      </w:r>
    </w:p>
    <w:p w:rsidR="004D148A" w:rsidRDefault="004D148A" w:rsidP="004D148A">
      <w:pPr>
        <w:pStyle w:val="ListParagraph"/>
        <w:numPr>
          <w:ilvl w:val="0"/>
          <w:numId w:val="3"/>
        </w:numPr>
        <w:jc w:val="both"/>
        <w:rPr>
          <w:lang w:val="az-Latn-AZ"/>
        </w:rPr>
      </w:pPr>
      <w:r>
        <w:rPr>
          <w:lang w:val="az-Latn-AZ"/>
        </w:rPr>
        <w:t xml:space="preserve">Cavabdeh </w:t>
      </w:r>
      <w:r w:rsidR="00635930">
        <w:rPr>
          <w:lang w:val="az-Latn-AZ"/>
        </w:rPr>
        <w:t>______________(cavabdeh şəxsin adı, soyadı, ata adı)</w:t>
      </w:r>
      <w:r>
        <w:rPr>
          <w:lang w:val="az-Latn-AZ"/>
        </w:rPr>
        <w:t xml:space="preserve"> mülkiyyətində olan </w:t>
      </w:r>
      <w:r w:rsidR="00635930">
        <w:rPr>
          <w:lang w:val="az-Latn-AZ"/>
        </w:rPr>
        <w:t>_____________________________</w:t>
      </w:r>
      <w:r>
        <w:rPr>
          <w:lang w:val="az-Latn-AZ"/>
        </w:rPr>
        <w:t xml:space="preserve"> ünvanında yerləşən </w:t>
      </w:r>
      <w:r w:rsidR="00635930">
        <w:rPr>
          <w:lang w:val="az-Latn-AZ"/>
        </w:rPr>
        <w:t>_____</w:t>
      </w:r>
      <w:r>
        <w:rPr>
          <w:lang w:val="az-Latn-AZ"/>
        </w:rPr>
        <w:t xml:space="preserve"> saylı mənzil açıq hərracdan satılsın və tələb həmin əmlakın satışından əldə edilən pul vəsaitinə yönəldilsin;</w:t>
      </w:r>
    </w:p>
    <w:p w:rsidR="004D148A" w:rsidRDefault="00635930" w:rsidP="004D148A">
      <w:pPr>
        <w:pStyle w:val="ListParagraph"/>
        <w:numPr>
          <w:ilvl w:val="0"/>
          <w:numId w:val="3"/>
        </w:numPr>
        <w:jc w:val="both"/>
        <w:rPr>
          <w:lang w:val="az-Latn-AZ"/>
        </w:rPr>
      </w:pPr>
      <w:r>
        <w:rPr>
          <w:lang w:val="az-Latn-AZ"/>
        </w:rPr>
        <w:t>_______________________________</w:t>
      </w:r>
      <w:r w:rsidR="00886358">
        <w:rPr>
          <w:lang w:val="az-Latn-AZ"/>
        </w:rPr>
        <w:t xml:space="preserve"> ünvanında yerləşən </w:t>
      </w:r>
      <w:r>
        <w:rPr>
          <w:lang w:val="az-Latn-AZ"/>
        </w:rPr>
        <w:t>_______</w:t>
      </w:r>
      <w:r w:rsidR="00886358">
        <w:rPr>
          <w:lang w:val="az-Latn-AZ"/>
        </w:rPr>
        <w:t xml:space="preserve"> saylı mənzildə qeydiyyatda olan cavabdehlər mənzil açıq hərracda satıldıqdan bir ay sonra həmin mənzildən çıxarılsın;</w:t>
      </w:r>
    </w:p>
    <w:p w:rsidR="000E13E9" w:rsidRDefault="00886358" w:rsidP="000E13E9">
      <w:pPr>
        <w:pStyle w:val="ListParagraph"/>
        <w:numPr>
          <w:ilvl w:val="0"/>
          <w:numId w:val="3"/>
        </w:numPr>
        <w:jc w:val="both"/>
        <w:rPr>
          <w:lang w:val="az-Latn-AZ"/>
        </w:rPr>
      </w:pPr>
      <w:r>
        <w:rPr>
          <w:lang w:val="az-Latn-AZ"/>
        </w:rPr>
        <w:t>İddia tələbi qalan hissədə rədd edilsin.</w:t>
      </w:r>
    </w:p>
    <w:p w:rsidR="000E13E9" w:rsidRDefault="000E13E9" w:rsidP="000E13E9">
      <w:pPr>
        <w:ind w:firstLine="720"/>
        <w:jc w:val="both"/>
        <w:rPr>
          <w:lang w:val="az-Latn-AZ"/>
        </w:rPr>
      </w:pPr>
      <w:r>
        <w:rPr>
          <w:lang w:val="az-Latn-AZ"/>
        </w:rPr>
        <w:t>Həmin qətnamədən cavabdehlər tərəfindən apellyasiya şikayəti verilib.</w:t>
      </w:r>
    </w:p>
    <w:p w:rsidR="000E13E9" w:rsidRDefault="000E13E9" w:rsidP="000E13E9">
      <w:pPr>
        <w:ind w:firstLine="720"/>
        <w:jc w:val="both"/>
        <w:rPr>
          <w:lang w:val="az-Latn-AZ"/>
        </w:rPr>
      </w:pPr>
      <w:r>
        <w:rPr>
          <w:lang w:val="az-Latn-AZ"/>
        </w:rPr>
        <w:t xml:space="preserve">Həmin apellyasiya şikayətinin dəlillərindən biri ondan ibarətdir ki, iddiaçı tərəfindən kredit ödənişi ilə əlaqədar borc düzgün hesablanmayıb. Belə ki, iddiaçı mübahisələndirilən kredit borcunun əsas hissəsini, faiz borclarını və cərimə faizini (dəbbə pulunu) cavabdeh </w:t>
      </w:r>
      <w:r w:rsidR="00635930">
        <w:rPr>
          <w:lang w:val="az-Latn-AZ"/>
        </w:rPr>
        <w:t>_______________(cavabdeh müəssisənin adı)</w:t>
      </w:r>
      <w:r>
        <w:rPr>
          <w:lang w:val="az-Latn-AZ"/>
        </w:rPr>
        <w:t xml:space="preserve"> apardığı bütün ödənişlərə uyğun hesablamayıb. Cavabdeh tərəfindən ödənilmiş ödəmələrin bir hissəsini başqa hesaba yönəldib. Həmçinin həmin ödənişləri başqa hesaba yönəltdiyi zaman cavabdehdən faiz borcu və cərimə faizləri tutulmasını müəyyən edib.</w:t>
      </w:r>
    </w:p>
    <w:p w:rsidR="000E13E9" w:rsidRDefault="000E13E9" w:rsidP="000E13E9">
      <w:pPr>
        <w:ind w:firstLine="720"/>
        <w:jc w:val="both"/>
        <w:rPr>
          <w:lang w:val="az-Latn-AZ"/>
        </w:rPr>
      </w:pPr>
      <w:r>
        <w:rPr>
          <w:lang w:val="az-Latn-AZ"/>
        </w:rPr>
        <w:t>Göstərilən halların araşdırılması üçün xüsusi bilik sahəsi olan mühasibatlıq sahəsində biliklər tələb olunur.</w:t>
      </w:r>
    </w:p>
    <w:p w:rsidR="000E13E9" w:rsidRDefault="000E13E9" w:rsidP="000E13E9">
      <w:pPr>
        <w:ind w:firstLine="720"/>
        <w:jc w:val="both"/>
        <w:rPr>
          <w:lang w:val="az-Latn-AZ"/>
        </w:rPr>
      </w:pPr>
      <w:r>
        <w:rPr>
          <w:lang w:val="az-Latn-AZ"/>
        </w:rPr>
        <w:lastRenderedPageBreak/>
        <w:t>Bu isə məhkəmə ekspertizasının təyin edilməsini zəruri edir.</w:t>
      </w:r>
    </w:p>
    <w:p w:rsidR="000E13E9" w:rsidRDefault="000E13E9" w:rsidP="000E13E9">
      <w:pPr>
        <w:ind w:firstLine="720"/>
        <w:jc w:val="both"/>
        <w:rPr>
          <w:lang w:val="az-Latn-AZ"/>
        </w:rPr>
      </w:pPr>
      <w:r>
        <w:rPr>
          <w:lang w:val="az-Latn-AZ"/>
        </w:rPr>
        <w:t xml:space="preserve">Qeyd etmək istəyirik ki, cavabdehlər tərəfindən göstərilən xüsat birinci instansiya məhkəməsində qaldırılmasına baxmayaraq birinci instansiya məhkəməsi bu istiqamətdə araşdırma aparmayıb. </w:t>
      </w:r>
    </w:p>
    <w:p w:rsidR="000E13E9" w:rsidRDefault="000E13E9" w:rsidP="000E13E9">
      <w:pPr>
        <w:ind w:firstLine="720"/>
        <w:jc w:val="both"/>
        <w:rPr>
          <w:color w:val="000000"/>
          <w:lang w:val="az-Latn-AZ"/>
        </w:rPr>
      </w:pPr>
      <w:r w:rsidRPr="000E13E9">
        <w:rPr>
          <w:lang w:val="az-Latn-AZ"/>
        </w:rPr>
        <w:t xml:space="preserve">AR MPM-nin 97.1-ci maddəsinə əsasən </w:t>
      </w:r>
      <w:r>
        <w:rPr>
          <w:color w:val="000000"/>
          <w:lang w:val="az-Latn-AZ"/>
        </w:rPr>
        <w:t>i</w:t>
      </w:r>
      <w:r w:rsidRPr="000E13E9">
        <w:rPr>
          <w:color w:val="000000"/>
          <w:lang w:val="az-Latn-AZ"/>
        </w:rPr>
        <w:t>şə baxılarkən xüsusi bilik tələb olunan sualları izah etmək üçün məhkəmə işdə iştirak edən şəxsin vəsatəti və ya öz təşəbbüsü ilə ekspertiza təyin edə bilər.</w:t>
      </w:r>
    </w:p>
    <w:p w:rsidR="000E13E9" w:rsidRPr="000E13E9" w:rsidRDefault="000E13E9" w:rsidP="000E13E9">
      <w:pPr>
        <w:ind w:firstLine="720"/>
        <w:jc w:val="both"/>
        <w:rPr>
          <w:lang w:val="az-Latn-AZ"/>
        </w:rPr>
      </w:pPr>
    </w:p>
    <w:p w:rsidR="005C5B73" w:rsidRPr="004853FF" w:rsidRDefault="005C5B73" w:rsidP="00FD711E">
      <w:pPr>
        <w:pStyle w:val="mecelle"/>
        <w:spacing w:before="0" w:beforeAutospacing="0" w:after="0" w:afterAutospacing="0"/>
        <w:ind w:firstLine="709"/>
        <w:jc w:val="both"/>
        <w:rPr>
          <w:i/>
          <w:color w:val="000000"/>
          <w:lang w:val="az-Latn-AZ"/>
        </w:rPr>
      </w:pPr>
      <w:r w:rsidRPr="007924E0">
        <w:rPr>
          <w:color w:val="000000"/>
          <w:lang w:val="az-Latn-AZ"/>
        </w:rPr>
        <w:t xml:space="preserve">Beləliklə, yuxarıda sadalanlara və Azərbaycan Respublikası </w:t>
      </w:r>
      <w:r w:rsidR="00BA4BDD">
        <w:rPr>
          <w:color w:val="000000"/>
          <w:lang w:val="az-Latn-AZ"/>
        </w:rPr>
        <w:t>Mülki</w:t>
      </w:r>
      <w:r w:rsidRPr="007924E0">
        <w:rPr>
          <w:color w:val="000000"/>
          <w:lang w:val="az-Latn-AZ"/>
        </w:rPr>
        <w:t xml:space="preserve"> Prosessual Məcəlləsinin </w:t>
      </w:r>
      <w:r w:rsidR="00BD273F">
        <w:rPr>
          <w:color w:val="000000"/>
          <w:lang w:val="az-Latn-AZ"/>
        </w:rPr>
        <w:t>97</w:t>
      </w:r>
      <w:r w:rsidR="00BA4BDD">
        <w:rPr>
          <w:color w:val="000000"/>
          <w:lang w:val="az-Latn-AZ"/>
        </w:rPr>
        <w:t>-ci</w:t>
      </w:r>
      <w:r w:rsidR="00BD273F">
        <w:rPr>
          <w:color w:val="000000"/>
          <w:lang w:val="az-Latn-AZ"/>
        </w:rPr>
        <w:t xml:space="preserve"> maddəs</w:t>
      </w:r>
      <w:r>
        <w:rPr>
          <w:color w:val="000000"/>
          <w:lang w:val="az-Latn-AZ"/>
        </w:rPr>
        <w:t>inə əsasən məhkəmədən</w:t>
      </w:r>
    </w:p>
    <w:p w:rsidR="005C5B73" w:rsidRDefault="005C5B73" w:rsidP="00FD711E">
      <w:pPr>
        <w:ind w:firstLine="709"/>
        <w:jc w:val="both"/>
        <w:rPr>
          <w:color w:val="000000"/>
          <w:lang w:val="az-Latn-AZ"/>
        </w:rPr>
      </w:pPr>
    </w:p>
    <w:p w:rsidR="004853FF" w:rsidRDefault="005C5B73" w:rsidP="00FD711E">
      <w:pPr>
        <w:ind w:firstLine="709"/>
        <w:jc w:val="center"/>
        <w:rPr>
          <w:b/>
          <w:color w:val="000000"/>
          <w:lang w:val="az-Latn-AZ"/>
        </w:rPr>
      </w:pPr>
      <w:r>
        <w:rPr>
          <w:b/>
          <w:color w:val="000000"/>
          <w:lang w:val="az-Latn-AZ"/>
        </w:rPr>
        <w:t>XAHİŞ EDİRƏM:</w:t>
      </w:r>
    </w:p>
    <w:p w:rsidR="000D79AE" w:rsidRDefault="000D79AE" w:rsidP="00FD711E">
      <w:pPr>
        <w:ind w:firstLine="709"/>
        <w:jc w:val="center"/>
        <w:rPr>
          <w:b/>
          <w:color w:val="000000"/>
          <w:lang w:val="az-Latn-AZ"/>
        </w:rPr>
      </w:pPr>
    </w:p>
    <w:p w:rsidR="005C5B73" w:rsidRPr="007D72D2" w:rsidRDefault="00BD273F" w:rsidP="00FD711E">
      <w:pPr>
        <w:ind w:firstLine="709"/>
        <w:jc w:val="both"/>
        <w:rPr>
          <w:color w:val="000000"/>
          <w:lang w:val="az-Latn-AZ"/>
        </w:rPr>
      </w:pPr>
      <w:r>
        <w:rPr>
          <w:lang w:val="az-Latn-AZ"/>
        </w:rPr>
        <w:t>Hazırki işin araşdırılması üçün məhkəmə ekspertizası təyin edəsiniz.</w:t>
      </w:r>
    </w:p>
    <w:p w:rsidR="004853FF" w:rsidRDefault="004853FF" w:rsidP="00FD711E">
      <w:pPr>
        <w:ind w:firstLine="709"/>
        <w:jc w:val="both"/>
        <w:rPr>
          <w:lang w:val="az-Latn-AZ"/>
        </w:rPr>
      </w:pPr>
    </w:p>
    <w:p w:rsidR="0057490F" w:rsidRDefault="0057490F" w:rsidP="00FD711E">
      <w:pPr>
        <w:jc w:val="both"/>
        <w:rPr>
          <w:b/>
          <w:lang w:val="az-Latn-AZ"/>
        </w:rPr>
      </w:pPr>
    </w:p>
    <w:p w:rsidR="007D72D2" w:rsidRPr="007D72D2" w:rsidRDefault="007D72D2" w:rsidP="00FD711E">
      <w:pPr>
        <w:jc w:val="both"/>
        <w:rPr>
          <w:i/>
          <w:lang w:val="az-Latn-AZ"/>
        </w:rPr>
      </w:pPr>
      <w:r>
        <w:rPr>
          <w:i/>
          <w:lang w:val="az-Latn-AZ"/>
        </w:rPr>
        <w:t>Tarix və imza</w:t>
      </w:r>
    </w:p>
    <w:p w:rsidR="005C5B73" w:rsidRDefault="005C5B73" w:rsidP="00FD711E">
      <w:pPr>
        <w:jc w:val="both"/>
        <w:rPr>
          <w:b/>
          <w:lang w:val="az-Latn-AZ"/>
        </w:rPr>
      </w:pPr>
    </w:p>
    <w:p w:rsidR="007D72D2" w:rsidRDefault="00635930" w:rsidP="00635930">
      <w:pPr>
        <w:ind w:left="3969"/>
        <w:jc w:val="both"/>
        <w:rPr>
          <w:b/>
          <w:lang w:val="az-Latn-AZ"/>
        </w:rPr>
      </w:pPr>
      <w:r>
        <w:rPr>
          <w:b/>
          <w:lang w:val="az-Latn-AZ"/>
        </w:rPr>
        <w:t>İmza: ______</w:t>
      </w:r>
      <w:r w:rsidR="007D72D2">
        <w:rPr>
          <w:b/>
          <w:lang w:val="az-Latn-AZ"/>
        </w:rPr>
        <w:t>______________</w:t>
      </w:r>
      <w:r>
        <w:rPr>
          <w:b/>
          <w:lang w:val="az-Latn-AZ"/>
        </w:rPr>
        <w:t>__ (cavabdeh müəssisənin direktoru və ya onu əvəzx edən şəxsin imzası)</w:t>
      </w:r>
    </w:p>
    <w:p w:rsidR="007D72D2" w:rsidRDefault="007D72D2" w:rsidP="007B1074">
      <w:pPr>
        <w:ind w:left="3969"/>
        <w:jc w:val="both"/>
        <w:rPr>
          <w:b/>
          <w:lang w:val="az-Latn-AZ"/>
        </w:rPr>
      </w:pPr>
    </w:p>
    <w:p w:rsidR="007D72D2" w:rsidRDefault="007D72D2" w:rsidP="007B1074">
      <w:pPr>
        <w:ind w:left="3969"/>
        <w:jc w:val="both"/>
        <w:rPr>
          <w:b/>
          <w:lang w:val="az-Latn-AZ"/>
        </w:rPr>
      </w:pPr>
    </w:p>
    <w:p w:rsidR="007D72D2" w:rsidRDefault="007D72D2" w:rsidP="007B1074">
      <w:pPr>
        <w:ind w:left="3969"/>
        <w:jc w:val="both"/>
        <w:rPr>
          <w:b/>
          <w:lang w:val="az-Latn-AZ"/>
        </w:rPr>
      </w:pPr>
    </w:p>
    <w:p w:rsidR="0057490F" w:rsidRDefault="0057490F" w:rsidP="00FD711E">
      <w:pPr>
        <w:ind w:left="5940"/>
        <w:jc w:val="both"/>
        <w:rPr>
          <w:b/>
          <w:lang w:val="az-Latn-AZ"/>
        </w:rPr>
      </w:pPr>
    </w:p>
    <w:p w:rsidR="0057490F" w:rsidRDefault="0057490F" w:rsidP="00FD711E">
      <w:pPr>
        <w:jc w:val="both"/>
        <w:rPr>
          <w:b/>
          <w:lang w:val="az-Latn-AZ"/>
        </w:rPr>
      </w:pPr>
    </w:p>
    <w:p w:rsidR="007B1074" w:rsidRDefault="007B1074" w:rsidP="00FD711E">
      <w:pPr>
        <w:ind w:left="709"/>
        <w:jc w:val="both"/>
        <w:rPr>
          <w:b/>
          <w:lang w:val="az-Latn-AZ"/>
        </w:rPr>
      </w:pPr>
    </w:p>
    <w:p w:rsidR="005C5B73" w:rsidRPr="00611E8A" w:rsidRDefault="00635930" w:rsidP="00FD711E">
      <w:pPr>
        <w:ind w:left="709"/>
        <w:jc w:val="both"/>
        <w:rPr>
          <w:b/>
          <w:lang w:val="az-Latn-AZ"/>
        </w:rPr>
      </w:pPr>
      <w:r>
        <w:rPr>
          <w:b/>
          <w:lang w:val="az-Latn-AZ"/>
        </w:rPr>
        <w:t>Tarix: ______________________</w:t>
      </w:r>
      <w:bookmarkStart w:id="0" w:name="_GoBack"/>
      <w:bookmarkEnd w:id="0"/>
    </w:p>
    <w:sectPr w:rsidR="005C5B73" w:rsidRPr="00611E8A" w:rsidSect="00886358">
      <w:footerReference w:type="default" r:id="rId7"/>
      <w:pgSz w:w="12240" w:h="15840"/>
      <w:pgMar w:top="993" w:right="90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E0" w:rsidRDefault="009508E0" w:rsidP="0057490F">
      <w:r>
        <w:separator/>
      </w:r>
    </w:p>
  </w:endnote>
  <w:endnote w:type="continuationSeparator" w:id="0">
    <w:p w:rsidR="009508E0" w:rsidRDefault="009508E0" w:rsidP="0057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7672"/>
    </w:sdtPr>
    <w:sdtEndPr/>
    <w:sdtContent>
      <w:p w:rsidR="00C5648E" w:rsidRDefault="00EB7FAC">
        <w:pPr>
          <w:pStyle w:val="Footer"/>
          <w:jc w:val="right"/>
        </w:pPr>
        <w:r>
          <w:fldChar w:fldCharType="begin"/>
        </w:r>
        <w:r>
          <w:instrText xml:space="preserve"> PAGE   \* MERGEFORMAT </w:instrText>
        </w:r>
        <w:r>
          <w:fldChar w:fldCharType="separate"/>
        </w:r>
        <w:r w:rsidR="00635930">
          <w:rPr>
            <w:noProof/>
          </w:rPr>
          <w:t>1</w:t>
        </w:r>
        <w:r>
          <w:rPr>
            <w:noProof/>
          </w:rPr>
          <w:fldChar w:fldCharType="end"/>
        </w:r>
      </w:p>
    </w:sdtContent>
  </w:sdt>
  <w:p w:rsidR="00C5648E" w:rsidRDefault="00C5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E0" w:rsidRDefault="009508E0" w:rsidP="0057490F">
      <w:r>
        <w:separator/>
      </w:r>
    </w:p>
  </w:footnote>
  <w:footnote w:type="continuationSeparator" w:id="0">
    <w:p w:rsidR="009508E0" w:rsidRDefault="009508E0" w:rsidP="0057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C12"/>
    <w:multiLevelType w:val="hybridMultilevel"/>
    <w:tmpl w:val="3F5888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AD80E09"/>
    <w:multiLevelType w:val="hybridMultilevel"/>
    <w:tmpl w:val="0158CE1E"/>
    <w:lvl w:ilvl="0" w:tplc="4EBCF5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44B5F84"/>
    <w:multiLevelType w:val="hybridMultilevel"/>
    <w:tmpl w:val="C05C3FAE"/>
    <w:lvl w:ilvl="0" w:tplc="C54ED8AC">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F2"/>
    <w:rsid w:val="00040682"/>
    <w:rsid w:val="000941F9"/>
    <w:rsid w:val="000D091A"/>
    <w:rsid w:val="000D240E"/>
    <w:rsid w:val="000D79AE"/>
    <w:rsid w:val="000E13E9"/>
    <w:rsid w:val="000E6007"/>
    <w:rsid w:val="0011046F"/>
    <w:rsid w:val="00112309"/>
    <w:rsid w:val="00165FEB"/>
    <w:rsid w:val="001A2587"/>
    <w:rsid w:val="001D5C0F"/>
    <w:rsid w:val="002341AE"/>
    <w:rsid w:val="00251F45"/>
    <w:rsid w:val="00314BE9"/>
    <w:rsid w:val="003168B9"/>
    <w:rsid w:val="00342059"/>
    <w:rsid w:val="00350350"/>
    <w:rsid w:val="00363D02"/>
    <w:rsid w:val="0036633C"/>
    <w:rsid w:val="00371157"/>
    <w:rsid w:val="0039271D"/>
    <w:rsid w:val="0039501F"/>
    <w:rsid w:val="003F1BB4"/>
    <w:rsid w:val="00416BA3"/>
    <w:rsid w:val="00436466"/>
    <w:rsid w:val="00437BEC"/>
    <w:rsid w:val="00462B4F"/>
    <w:rsid w:val="004853FF"/>
    <w:rsid w:val="00495429"/>
    <w:rsid w:val="004D148A"/>
    <w:rsid w:val="004E0C6D"/>
    <w:rsid w:val="0051098B"/>
    <w:rsid w:val="005209AE"/>
    <w:rsid w:val="0057490F"/>
    <w:rsid w:val="00591654"/>
    <w:rsid w:val="0059677F"/>
    <w:rsid w:val="005A1422"/>
    <w:rsid w:val="005B1E1E"/>
    <w:rsid w:val="005C5B73"/>
    <w:rsid w:val="005D7938"/>
    <w:rsid w:val="00611E8A"/>
    <w:rsid w:val="00627B35"/>
    <w:rsid w:val="00635930"/>
    <w:rsid w:val="006440F2"/>
    <w:rsid w:val="00661A21"/>
    <w:rsid w:val="006D3030"/>
    <w:rsid w:val="00740E6C"/>
    <w:rsid w:val="007542FA"/>
    <w:rsid w:val="00756E1B"/>
    <w:rsid w:val="007924E0"/>
    <w:rsid w:val="007B1074"/>
    <w:rsid w:val="007D1AB7"/>
    <w:rsid w:val="007D72D2"/>
    <w:rsid w:val="007E4429"/>
    <w:rsid w:val="00823622"/>
    <w:rsid w:val="00834FCC"/>
    <w:rsid w:val="00843845"/>
    <w:rsid w:val="0087259D"/>
    <w:rsid w:val="00886358"/>
    <w:rsid w:val="00896227"/>
    <w:rsid w:val="00905A0E"/>
    <w:rsid w:val="009508E0"/>
    <w:rsid w:val="00974D6D"/>
    <w:rsid w:val="00AA6A2A"/>
    <w:rsid w:val="00AF191B"/>
    <w:rsid w:val="00B336F2"/>
    <w:rsid w:val="00B579A4"/>
    <w:rsid w:val="00BA262F"/>
    <w:rsid w:val="00BA4BDD"/>
    <w:rsid w:val="00BD273F"/>
    <w:rsid w:val="00C5648E"/>
    <w:rsid w:val="00C71236"/>
    <w:rsid w:val="00C939BE"/>
    <w:rsid w:val="00D078B5"/>
    <w:rsid w:val="00D106B5"/>
    <w:rsid w:val="00D406F9"/>
    <w:rsid w:val="00D5519D"/>
    <w:rsid w:val="00DF1F4E"/>
    <w:rsid w:val="00E141D9"/>
    <w:rsid w:val="00E23B41"/>
    <w:rsid w:val="00E35655"/>
    <w:rsid w:val="00E44358"/>
    <w:rsid w:val="00E50F93"/>
    <w:rsid w:val="00E8560A"/>
    <w:rsid w:val="00E953E6"/>
    <w:rsid w:val="00EA2DBB"/>
    <w:rsid w:val="00EB7FAC"/>
    <w:rsid w:val="00EC04F4"/>
    <w:rsid w:val="00F0160B"/>
    <w:rsid w:val="00F06F43"/>
    <w:rsid w:val="00F135CB"/>
    <w:rsid w:val="00F4130A"/>
    <w:rsid w:val="00F7460C"/>
    <w:rsid w:val="00F93357"/>
    <w:rsid w:val="00FD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AD4DC"/>
  <w15:docId w15:val="{3805D257-DBE0-4AEA-B955-07E5B637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elle">
    <w:name w:val="mecelle"/>
    <w:basedOn w:val="Normal"/>
    <w:rsid w:val="00416BA3"/>
    <w:pPr>
      <w:spacing w:before="100" w:beforeAutospacing="1" w:after="100" w:afterAutospacing="1"/>
    </w:pPr>
  </w:style>
  <w:style w:type="character" w:customStyle="1" w:styleId="apple-converted-space">
    <w:name w:val="apple-converted-space"/>
    <w:basedOn w:val="DefaultParagraphFont"/>
    <w:rsid w:val="00416BA3"/>
  </w:style>
  <w:style w:type="paragraph" w:styleId="ListParagraph">
    <w:name w:val="List Paragraph"/>
    <w:basedOn w:val="Normal"/>
    <w:uiPriority w:val="34"/>
    <w:qFormat/>
    <w:rsid w:val="00BA4BDD"/>
    <w:pPr>
      <w:ind w:left="720"/>
      <w:contextualSpacing/>
    </w:pPr>
  </w:style>
  <w:style w:type="paragraph" w:styleId="Header">
    <w:name w:val="header"/>
    <w:basedOn w:val="Normal"/>
    <w:link w:val="HeaderChar"/>
    <w:uiPriority w:val="99"/>
    <w:unhideWhenUsed/>
    <w:rsid w:val="0057490F"/>
    <w:pPr>
      <w:tabs>
        <w:tab w:val="center" w:pos="4844"/>
        <w:tab w:val="right" w:pos="9689"/>
      </w:tabs>
    </w:pPr>
  </w:style>
  <w:style w:type="character" w:customStyle="1" w:styleId="HeaderChar">
    <w:name w:val="Header Char"/>
    <w:basedOn w:val="DefaultParagraphFont"/>
    <w:link w:val="Header"/>
    <w:uiPriority w:val="99"/>
    <w:rsid w:val="0057490F"/>
    <w:rPr>
      <w:rFonts w:ascii="Times New Roman" w:eastAsia="Times New Roman" w:hAnsi="Times New Roman"/>
      <w:sz w:val="24"/>
      <w:szCs w:val="24"/>
    </w:rPr>
  </w:style>
  <w:style w:type="paragraph" w:styleId="Footer">
    <w:name w:val="footer"/>
    <w:basedOn w:val="Normal"/>
    <w:link w:val="FooterChar"/>
    <w:uiPriority w:val="99"/>
    <w:unhideWhenUsed/>
    <w:rsid w:val="0057490F"/>
    <w:pPr>
      <w:tabs>
        <w:tab w:val="center" w:pos="4844"/>
        <w:tab w:val="right" w:pos="9689"/>
      </w:tabs>
    </w:pPr>
  </w:style>
  <w:style w:type="character" w:customStyle="1" w:styleId="FooterChar">
    <w:name w:val="Footer Char"/>
    <w:basedOn w:val="DefaultParagraphFont"/>
    <w:link w:val="Footer"/>
    <w:uiPriority w:val="99"/>
    <w:rsid w:val="0057490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7490F"/>
    <w:rPr>
      <w:rFonts w:ascii="Tahoma" w:hAnsi="Tahoma" w:cs="Tahoma"/>
      <w:sz w:val="16"/>
      <w:szCs w:val="16"/>
    </w:rPr>
  </w:style>
  <w:style w:type="character" w:customStyle="1" w:styleId="BalloonTextChar">
    <w:name w:val="Balloon Text Char"/>
    <w:basedOn w:val="DefaultParagraphFont"/>
    <w:link w:val="BalloonText"/>
    <w:uiPriority w:val="99"/>
    <w:semiHidden/>
    <w:rsid w:val="005749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477">
      <w:bodyDiv w:val="1"/>
      <w:marLeft w:val="0"/>
      <w:marRight w:val="0"/>
      <w:marTop w:val="0"/>
      <w:marBottom w:val="0"/>
      <w:divBdr>
        <w:top w:val="none" w:sz="0" w:space="0" w:color="auto"/>
        <w:left w:val="none" w:sz="0" w:space="0" w:color="auto"/>
        <w:bottom w:val="none" w:sz="0" w:space="0" w:color="auto"/>
        <w:right w:val="none" w:sz="0" w:space="0" w:color="auto"/>
      </w:divBdr>
    </w:div>
    <w:div w:id="105470014">
      <w:bodyDiv w:val="1"/>
      <w:marLeft w:val="0"/>
      <w:marRight w:val="0"/>
      <w:marTop w:val="0"/>
      <w:marBottom w:val="0"/>
      <w:divBdr>
        <w:top w:val="none" w:sz="0" w:space="0" w:color="auto"/>
        <w:left w:val="none" w:sz="0" w:space="0" w:color="auto"/>
        <w:bottom w:val="none" w:sz="0" w:space="0" w:color="auto"/>
        <w:right w:val="none" w:sz="0" w:space="0" w:color="auto"/>
      </w:divBdr>
    </w:div>
    <w:div w:id="248537943">
      <w:bodyDiv w:val="1"/>
      <w:marLeft w:val="0"/>
      <w:marRight w:val="0"/>
      <w:marTop w:val="0"/>
      <w:marBottom w:val="0"/>
      <w:divBdr>
        <w:top w:val="none" w:sz="0" w:space="0" w:color="auto"/>
        <w:left w:val="none" w:sz="0" w:space="0" w:color="auto"/>
        <w:bottom w:val="none" w:sz="0" w:space="0" w:color="auto"/>
        <w:right w:val="none" w:sz="0" w:space="0" w:color="auto"/>
      </w:divBdr>
    </w:div>
    <w:div w:id="365253800">
      <w:bodyDiv w:val="1"/>
      <w:marLeft w:val="0"/>
      <w:marRight w:val="0"/>
      <w:marTop w:val="0"/>
      <w:marBottom w:val="0"/>
      <w:divBdr>
        <w:top w:val="none" w:sz="0" w:space="0" w:color="auto"/>
        <w:left w:val="none" w:sz="0" w:space="0" w:color="auto"/>
        <w:bottom w:val="none" w:sz="0" w:space="0" w:color="auto"/>
        <w:right w:val="none" w:sz="0" w:space="0" w:color="auto"/>
      </w:divBdr>
    </w:div>
    <w:div w:id="697704921">
      <w:bodyDiv w:val="1"/>
      <w:marLeft w:val="0"/>
      <w:marRight w:val="0"/>
      <w:marTop w:val="0"/>
      <w:marBottom w:val="0"/>
      <w:divBdr>
        <w:top w:val="none" w:sz="0" w:space="0" w:color="auto"/>
        <w:left w:val="none" w:sz="0" w:space="0" w:color="auto"/>
        <w:bottom w:val="none" w:sz="0" w:space="0" w:color="auto"/>
        <w:right w:val="none" w:sz="0" w:space="0" w:color="auto"/>
      </w:divBdr>
    </w:div>
    <w:div w:id="809328564">
      <w:bodyDiv w:val="1"/>
      <w:marLeft w:val="0"/>
      <w:marRight w:val="0"/>
      <w:marTop w:val="0"/>
      <w:marBottom w:val="0"/>
      <w:divBdr>
        <w:top w:val="none" w:sz="0" w:space="0" w:color="auto"/>
        <w:left w:val="none" w:sz="0" w:space="0" w:color="auto"/>
        <w:bottom w:val="none" w:sz="0" w:space="0" w:color="auto"/>
        <w:right w:val="none" w:sz="0" w:space="0" w:color="auto"/>
      </w:divBdr>
    </w:div>
    <w:div w:id="833180041">
      <w:bodyDiv w:val="1"/>
      <w:marLeft w:val="0"/>
      <w:marRight w:val="0"/>
      <w:marTop w:val="0"/>
      <w:marBottom w:val="0"/>
      <w:divBdr>
        <w:top w:val="none" w:sz="0" w:space="0" w:color="auto"/>
        <w:left w:val="none" w:sz="0" w:space="0" w:color="auto"/>
        <w:bottom w:val="none" w:sz="0" w:space="0" w:color="auto"/>
        <w:right w:val="none" w:sz="0" w:space="0" w:color="auto"/>
      </w:divBdr>
    </w:div>
    <w:div w:id="1464303125">
      <w:bodyDiv w:val="1"/>
      <w:marLeft w:val="0"/>
      <w:marRight w:val="0"/>
      <w:marTop w:val="0"/>
      <w:marBottom w:val="0"/>
      <w:divBdr>
        <w:top w:val="none" w:sz="0" w:space="0" w:color="auto"/>
        <w:left w:val="none" w:sz="0" w:space="0" w:color="auto"/>
        <w:bottom w:val="none" w:sz="0" w:space="0" w:color="auto"/>
        <w:right w:val="none" w:sz="0" w:space="0" w:color="auto"/>
      </w:divBdr>
    </w:div>
    <w:div w:id="1730570845">
      <w:bodyDiv w:val="1"/>
      <w:marLeft w:val="0"/>
      <w:marRight w:val="0"/>
      <w:marTop w:val="0"/>
      <w:marBottom w:val="0"/>
      <w:divBdr>
        <w:top w:val="none" w:sz="0" w:space="0" w:color="auto"/>
        <w:left w:val="none" w:sz="0" w:space="0" w:color="auto"/>
        <w:bottom w:val="none" w:sz="0" w:space="0" w:color="auto"/>
        <w:right w:val="none" w:sz="0" w:space="0" w:color="auto"/>
      </w:divBdr>
    </w:div>
    <w:div w:id="1788116357">
      <w:bodyDiv w:val="1"/>
      <w:marLeft w:val="0"/>
      <w:marRight w:val="0"/>
      <w:marTop w:val="0"/>
      <w:marBottom w:val="0"/>
      <w:divBdr>
        <w:top w:val="none" w:sz="0" w:space="0" w:color="auto"/>
        <w:left w:val="none" w:sz="0" w:space="0" w:color="auto"/>
        <w:bottom w:val="none" w:sz="0" w:space="0" w:color="auto"/>
        <w:right w:val="none" w:sz="0" w:space="0" w:color="auto"/>
      </w:divBdr>
    </w:div>
    <w:div w:id="19052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 SAYLI BAKI İNZİBATİ-İQTİSADİ MƏHKƏMƏSİNƏ</vt:lpstr>
      <vt:lpstr>1 SAYLI BAKI İNZİBATİ-İQTİSADİ MƏHKƏMƏSİNƏ</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SAYLI BAKI İNZİBATİ-İQTİSADİ MƏHKƏMƏSİNƏ</dc:title>
  <dc:creator>Xalid</dc:creator>
  <cp:lastModifiedBy>Leman Xelilzade</cp:lastModifiedBy>
  <cp:revision>2</cp:revision>
  <cp:lastPrinted>2014-05-27T16:59:00Z</cp:lastPrinted>
  <dcterms:created xsi:type="dcterms:W3CDTF">2020-11-19T06:44:00Z</dcterms:created>
  <dcterms:modified xsi:type="dcterms:W3CDTF">2020-11-19T06:44:00Z</dcterms:modified>
</cp:coreProperties>
</file>